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A6A" w:rsidRPr="00276A6A" w:rsidRDefault="00276A6A" w:rsidP="00276A6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ОПРЕДЕЛЕНИЕ ВНУТРЕННИХ УСИЛИЙ ДЛЯ  БАЛОК </w:t>
      </w:r>
    </w:p>
    <w:p w:rsidR="00276A6A" w:rsidRPr="00276A6A" w:rsidRDefault="00276A6A" w:rsidP="00276A6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С РАСЧЕТОМ НА ПРОЧНОСТЬ</w:t>
      </w:r>
    </w:p>
    <w:p w:rsidR="00276A6A" w:rsidRPr="00276A6A" w:rsidRDefault="00276A6A" w:rsidP="00276A6A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276A6A" w:rsidRPr="00276A6A" w:rsidRDefault="00276A6A" w:rsidP="00276A6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                                7.1 Общие теоретические сведения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Наиболее часто встречающимися элементами сооружений и машин, являются балки. Именно они принимают давление от других элементов конструкции и передают их тем частям, которые поддерживают балку. Проанализировав сказанное, можно сделать вывод, что на балку действуют приложенные силы и силы реакций опор. Для решения задачи по сопротивлению материалов необходимо знать и те и другие.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Приложенные   внешние   силы   сводятся  к  сосредоточенным силам 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gramStart"/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Р</w:t>
      </w:r>
      <w:proofErr w:type="gramEnd"/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(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н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), парам сил 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М</w:t>
      </w:r>
      <w:r w:rsidRPr="00276A6A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(</w:t>
      </w:r>
      <w:proofErr w:type="spellStart"/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нм</w:t>
      </w:r>
      <w:proofErr w:type="spellEnd"/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) и равномерно и неравномерно распределенным по длине балки нагрузкам 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q</w:t>
      </w:r>
      <w:r w:rsidRPr="00276A6A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(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н/м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).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К наиболее распространенным примерам балок можно отнести, балку междуэтажного перекрытия загруженную равномерн</w:t>
      </w:r>
      <w:proofErr w:type="gramStart"/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о-</w:t>
      </w:r>
      <w:proofErr w:type="gramEnd"/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распределенной нагрузкой, стойку плотины с треугольной нагрузкой роль которой выполняет давление воды, стальную балку моста, загруженную давлением колес поезда, балку входящую в состав крыла самолета, изгибающуюся под давлением  воздуха и т.п.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Как было сказано выше, все внешние силы воспринимаются опорными реакциями, которые можно разделить на три основных типа:</w:t>
      </w:r>
    </w:p>
    <w:p w:rsidR="00276A6A" w:rsidRPr="00276A6A" w:rsidRDefault="00276A6A" w:rsidP="00276A6A">
      <w:pPr>
        <w:tabs>
          <w:tab w:val="left" w:pos="284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-  шарнирно-подвижная   опора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 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допускает поворот вокруг оси шарнира и линейное перемещение параллельно опорной плоскости. В данной опоре  может  возникать только  одна   составляющая    реакция  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R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val="en-US" w:eastAsia="ru-RU"/>
        </w:rPr>
        <w:t>A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  направленная   вдоль  опорного   стержня   (рисунок 7.1, 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а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);</w:t>
      </w:r>
    </w:p>
    <w:p w:rsidR="00276A6A" w:rsidRPr="00276A6A" w:rsidRDefault="00276A6A" w:rsidP="00276A6A">
      <w:pPr>
        <w:tabs>
          <w:tab w:val="left" w:pos="284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-  шарнирно-неподвижная   опора допускает только поворот вокруг оси шарнира и не допускает никаких перемещений.  В этой опоре  могут    возникать  две составляющие - вертикальная реакция 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R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val="en-US" w:eastAsia="ru-RU"/>
        </w:rPr>
        <w:t>A</w:t>
      </w:r>
      <w:r w:rsidRPr="00276A6A">
        <w:rPr>
          <w:rFonts w:ascii="Times New Roman" w:eastAsia="Times New Roman" w:hAnsi="Times New Roman" w:cs="Times New Roman"/>
          <w:b/>
          <w:sz w:val="28"/>
          <w:szCs w:val="20"/>
          <w:vertAlign w:val="subscript"/>
          <w:lang w:eastAsia="ru-RU"/>
        </w:rPr>
        <w:t xml:space="preserve"> 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 горизонтальная реакция 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Н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А </w:t>
      </w:r>
      <w:r w:rsidRPr="00276A6A">
        <w:rPr>
          <w:rFonts w:ascii="Times New Roman" w:eastAsia="Times New Roman" w:hAnsi="Times New Roman" w:cs="Times New Roman"/>
          <w:b/>
          <w:sz w:val="28"/>
          <w:szCs w:val="20"/>
          <w:vertAlign w:val="subscript"/>
          <w:lang w:eastAsia="ru-RU"/>
        </w:rPr>
        <w:t xml:space="preserve">   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(рисунок 7.1,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б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);</w:t>
      </w:r>
    </w:p>
    <w:p w:rsidR="00276A6A" w:rsidRPr="00276A6A" w:rsidRDefault="00276A6A" w:rsidP="00276A6A">
      <w:pPr>
        <w:tabs>
          <w:tab w:val="left" w:pos="284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- защемление  (жесткая  заделка)  не  допускает  ни  линейных перемещений, ни поворотов защемленного конца балки.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 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В рассмотренной опоре могут  быть три составляющие -    вертикальная 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R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val="en-US" w:eastAsia="ru-RU"/>
        </w:rPr>
        <w:t>A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и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горизонтальная  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Н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А  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реакции, а также опорный момент 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М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А</w:t>
      </w:r>
      <w:r w:rsidRPr="00276A6A">
        <w:rPr>
          <w:rFonts w:ascii="Times New Roman" w:eastAsia="Times New Roman" w:hAnsi="Times New Roman" w:cs="Times New Roman"/>
          <w:b/>
          <w:sz w:val="28"/>
          <w:szCs w:val="20"/>
          <w:vertAlign w:val="subscript"/>
          <w:lang w:eastAsia="ru-RU"/>
        </w:rPr>
        <w:t xml:space="preserve"> </w:t>
      </w:r>
      <w:r w:rsidRPr="00276A6A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Pr="00276A6A">
        <w:rPr>
          <w:rFonts w:ascii="Times New Roman" w:eastAsia="Times New Roman" w:hAnsi="Times New Roman" w:cs="Times New Roman"/>
          <w:b/>
          <w:sz w:val="28"/>
          <w:szCs w:val="20"/>
          <w:vertAlign w:val="subscript"/>
          <w:lang w:eastAsia="ru-RU"/>
        </w:rPr>
        <w:t xml:space="preserve">  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(рисунок 7.1, 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в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).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381000</wp:posOffset>
                </wp:positionH>
                <wp:positionV relativeFrom="paragraph">
                  <wp:posOffset>38735</wp:posOffset>
                </wp:positionV>
                <wp:extent cx="5488940" cy="1614805"/>
                <wp:effectExtent l="9525" t="10160" r="6985" b="381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8940" cy="1614805"/>
                          <a:chOff x="1734" y="12234"/>
                          <a:chExt cx="8644" cy="2543"/>
                        </a:xfrm>
                      </wpg:grpSpPr>
                      <wps:wsp>
                        <wps:cNvPr id="3" name="Line 3"/>
                        <wps:cNvCnPr/>
                        <wps:spPr bwMode="auto">
                          <a:xfrm>
                            <a:off x="2105" y="12656"/>
                            <a:ext cx="204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Oval 4"/>
                        <wps:cNvSpPr>
                          <a:spLocks noChangeArrowheads="1"/>
                        </wps:cNvSpPr>
                        <wps:spPr bwMode="auto">
                          <a:xfrm>
                            <a:off x="2075" y="12653"/>
                            <a:ext cx="107" cy="13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Oval 5"/>
                        <wps:cNvSpPr>
                          <a:spLocks noChangeArrowheads="1"/>
                        </wps:cNvSpPr>
                        <wps:spPr bwMode="auto">
                          <a:xfrm flipH="1">
                            <a:off x="2075" y="13108"/>
                            <a:ext cx="107" cy="1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6"/>
                        <wps:cNvCnPr/>
                        <wps:spPr bwMode="auto">
                          <a:xfrm>
                            <a:off x="2135" y="12783"/>
                            <a:ext cx="0" cy="3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Rectangle 7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774" y="13238"/>
                            <a:ext cx="722" cy="232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8"/>
                        <wps:cNvCnPr/>
                        <wps:spPr bwMode="auto">
                          <a:xfrm>
                            <a:off x="2135" y="13465"/>
                            <a:ext cx="0" cy="81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175" y="14075"/>
                            <a:ext cx="649" cy="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76A6A" w:rsidRPr="00047760" w:rsidRDefault="00276A6A" w:rsidP="00276A6A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04776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 w:rsidRPr="00047760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975" y="12272"/>
                            <a:ext cx="433" cy="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76A6A" w:rsidRPr="00047760" w:rsidRDefault="00276A6A" w:rsidP="00276A6A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04776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Line 11"/>
                        <wps:cNvCnPr/>
                        <wps:spPr bwMode="auto">
                          <a:xfrm flipV="1">
                            <a:off x="1734" y="13215"/>
                            <a:ext cx="788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" name="Line 12"/>
                        <wps:cNvCnPr/>
                        <wps:spPr bwMode="auto">
                          <a:xfrm>
                            <a:off x="4908" y="13147"/>
                            <a:ext cx="729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5186" y="12272"/>
                            <a:ext cx="364" cy="6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76A6A" w:rsidRPr="00047760" w:rsidRDefault="00276A6A" w:rsidP="00276A6A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04776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Line 14"/>
                        <wps:cNvCnPr/>
                        <wps:spPr bwMode="auto">
                          <a:xfrm>
                            <a:off x="5295" y="12693"/>
                            <a:ext cx="1771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Oval 15"/>
                        <wps:cNvSpPr>
                          <a:spLocks noChangeArrowheads="1"/>
                        </wps:cNvSpPr>
                        <wps:spPr bwMode="auto">
                          <a:xfrm>
                            <a:off x="5233" y="12687"/>
                            <a:ext cx="90" cy="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Oval 16"/>
                        <wps:cNvSpPr>
                          <a:spLocks noChangeArrowheads="1"/>
                        </wps:cNvSpPr>
                        <wps:spPr bwMode="auto">
                          <a:xfrm flipH="1">
                            <a:off x="5042" y="13051"/>
                            <a:ext cx="90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Oval 17"/>
                        <wps:cNvSpPr>
                          <a:spLocks noChangeArrowheads="1"/>
                        </wps:cNvSpPr>
                        <wps:spPr bwMode="auto">
                          <a:xfrm flipH="1">
                            <a:off x="5385" y="13051"/>
                            <a:ext cx="101" cy="10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18"/>
                        <wps:cNvCnPr/>
                        <wps:spPr bwMode="auto">
                          <a:xfrm flipH="1">
                            <a:off x="5107" y="12808"/>
                            <a:ext cx="152" cy="2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9"/>
                        <wps:cNvCnPr/>
                        <wps:spPr bwMode="auto">
                          <a:xfrm>
                            <a:off x="5309" y="12808"/>
                            <a:ext cx="127" cy="2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Rectangle 20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908" y="13164"/>
                            <a:ext cx="709" cy="212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21"/>
                        <wps:cNvCnPr/>
                        <wps:spPr bwMode="auto">
                          <a:xfrm>
                            <a:off x="5284" y="13353"/>
                            <a:ext cx="0" cy="84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2"/>
                        <wps:cNvCnPr/>
                        <wps:spPr bwMode="auto">
                          <a:xfrm>
                            <a:off x="4474" y="12657"/>
                            <a:ext cx="734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5355" y="14077"/>
                            <a:ext cx="546" cy="6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76A6A" w:rsidRPr="00047760" w:rsidRDefault="00276A6A" w:rsidP="00276A6A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04776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 w:rsidRPr="00047760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4393" y="12288"/>
                            <a:ext cx="547" cy="6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76A6A" w:rsidRPr="00047760" w:rsidRDefault="00276A6A" w:rsidP="00276A6A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04776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r w:rsidRPr="00047760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Arc 25"/>
                        <wps:cNvSpPr>
                          <a:spLocks/>
                        </wps:cNvSpPr>
                        <wps:spPr bwMode="auto">
                          <a:xfrm flipH="1">
                            <a:off x="8109" y="12234"/>
                            <a:ext cx="431" cy="864"/>
                          </a:xfrm>
                          <a:custGeom>
                            <a:avLst/>
                            <a:gdLst>
                              <a:gd name="G0" fmla="+- 18318 0 0"/>
                              <a:gd name="G1" fmla="+- 21600 0 0"/>
                              <a:gd name="G2" fmla="+- 21600 0 0"/>
                              <a:gd name="T0" fmla="*/ 7441 w 39918"/>
                              <a:gd name="T1" fmla="*/ 2938 h 43200"/>
                              <a:gd name="T2" fmla="*/ 0 w 39918"/>
                              <a:gd name="T3" fmla="*/ 33046 h 43200"/>
                              <a:gd name="T4" fmla="*/ 18318 w 39918"/>
                              <a:gd name="T5" fmla="*/ 21600 h 43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9918" h="43200" fill="none" extrusionOk="0">
                                <a:moveTo>
                                  <a:pt x="7441" y="2938"/>
                                </a:moveTo>
                                <a:cubicBezTo>
                                  <a:pt x="10743" y="1013"/>
                                  <a:pt x="14496" y="-1"/>
                                  <a:pt x="18318" y="0"/>
                                </a:cubicBezTo>
                                <a:cubicBezTo>
                                  <a:pt x="30247" y="0"/>
                                  <a:pt x="39918" y="9670"/>
                                  <a:pt x="39918" y="21600"/>
                                </a:cubicBezTo>
                                <a:cubicBezTo>
                                  <a:pt x="39918" y="33529"/>
                                  <a:pt x="30247" y="43200"/>
                                  <a:pt x="18318" y="43200"/>
                                </a:cubicBezTo>
                                <a:cubicBezTo>
                                  <a:pt x="10869" y="43200"/>
                                  <a:pt x="3946" y="39362"/>
                                  <a:pt x="0" y="33045"/>
                                </a:cubicBezTo>
                              </a:path>
                              <a:path w="39918" h="43200" stroke="0" extrusionOk="0">
                                <a:moveTo>
                                  <a:pt x="7441" y="2938"/>
                                </a:moveTo>
                                <a:cubicBezTo>
                                  <a:pt x="10743" y="1013"/>
                                  <a:pt x="14496" y="-1"/>
                                  <a:pt x="18318" y="0"/>
                                </a:cubicBezTo>
                                <a:cubicBezTo>
                                  <a:pt x="30247" y="0"/>
                                  <a:pt x="39918" y="9670"/>
                                  <a:pt x="39918" y="21600"/>
                                </a:cubicBezTo>
                                <a:cubicBezTo>
                                  <a:pt x="39918" y="33529"/>
                                  <a:pt x="30247" y="43200"/>
                                  <a:pt x="18318" y="43200"/>
                                </a:cubicBezTo>
                                <a:cubicBezTo>
                                  <a:pt x="10869" y="43200"/>
                                  <a:pt x="3946" y="39362"/>
                                  <a:pt x="0" y="33045"/>
                                </a:cubicBezTo>
                                <a:lnTo>
                                  <a:pt x="18318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Line 26"/>
                        <wps:cNvCnPr/>
                        <wps:spPr bwMode="auto">
                          <a:xfrm>
                            <a:off x="8747" y="13059"/>
                            <a:ext cx="0" cy="91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Rectangle 27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8530" y="12296"/>
                            <a:ext cx="193" cy="732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Line 28"/>
                        <wps:cNvCnPr/>
                        <wps:spPr bwMode="auto">
                          <a:xfrm>
                            <a:off x="7785" y="12662"/>
                            <a:ext cx="67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29"/>
                        <wps:cNvCnPr/>
                        <wps:spPr bwMode="auto">
                          <a:xfrm flipH="1">
                            <a:off x="8713" y="12336"/>
                            <a:ext cx="7" cy="67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0" name="Line 30"/>
                        <wps:cNvCnPr/>
                        <wps:spPr bwMode="auto">
                          <a:xfrm>
                            <a:off x="8694" y="12631"/>
                            <a:ext cx="1684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8833" y="13825"/>
                            <a:ext cx="520" cy="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76A6A" w:rsidRPr="00047760" w:rsidRDefault="00276A6A" w:rsidP="00276A6A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04776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 w:rsidRPr="00047760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7600" y="12289"/>
                            <a:ext cx="520" cy="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76A6A" w:rsidRPr="00047760" w:rsidRDefault="00276A6A" w:rsidP="00276A6A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04776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r w:rsidRPr="00047760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7717" y="12888"/>
                            <a:ext cx="717" cy="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76A6A" w:rsidRPr="00047760" w:rsidRDefault="00276A6A" w:rsidP="00276A6A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04776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 w:rsidRPr="00047760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8694" y="12234"/>
                            <a:ext cx="675" cy="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76A6A" w:rsidRPr="00AE70B9" w:rsidRDefault="00276A6A" w:rsidP="00276A6A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AE70B9">
                                <w:rPr>
                                  <w:i/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26" style="position:absolute;margin-left:30pt;margin-top:3.05pt;width:432.2pt;height:127.15pt;z-index:251659264" coordorigin="1734,12234" coordsize="8644,2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">
                <v:line id="Line 3" o:spid="_x0000_s1027" style="position:absolute;visibility:visible;mso-wrap-style:square" from="2105,12656" to="4150,126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o/i8IAAADaAAAADwAAAGRycy9kb3ducmV2LnhtbESP3WoCMRSE7wu+QziCdzWrhVJXo4ha&#10;UHpR/HmA4+a4Wd2cLEnUrU9vCoVeDjPzDTOZtbYWN/Khcqxg0M9AEBdOV1wqOOw/Xz9AhIissXZM&#10;Cn4owGzaeZlgrt2dt3TbxVIkCIccFZgYm1zKUBiyGPquIU7eyXmLMUlfSu3xnuC2lsMse5cWK04L&#10;BhtaGCouu6tVsPHHr8vgURp55I1f1d/LUbBnpXrddj4GEamN/+G/9loreIPfK+kGyOk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mo/i8IAAADaAAAADwAAAAAAAAAAAAAA&#10;AAChAgAAZHJzL2Rvd25yZXYueG1sUEsFBgAAAAAEAAQA+QAAAJADAAAAAA==&#10;" strokeweight="1pt"/>
                <v:oval id="Oval 4" o:spid="_x0000_s1028" style="position:absolute;left:2075;top:12653;width:107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gn2cIA&#10;AADaAAAADwAAAGRycy9kb3ducmV2LnhtbESPQWvCQBSE74X+h+UVvNWNjUpJXUUqgh48NLb3R/aZ&#10;BLNvQ/YZ4793BaHHYWa+YRarwTWqpy7Ung1Mxgko4sLbmksDv8ft+yeoIMgWG89k4EYBVsvXlwVm&#10;1l/5h/pcShUhHDI0UIm0mdahqMhhGPuWOHon3zmUKLtS2w6vEe4a/ZEkc+2w5rhQYUvfFRXn/OIM&#10;bMp1Pu91KrP0tNnJ7Px32KcTY0Zvw/oLlNAg/+Fne2cNTOFxJd4Av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eCfZwgAAANoAAAAPAAAAAAAAAAAAAAAAAJgCAABkcnMvZG93&#10;bnJldi54bWxQSwUGAAAAAAQABAD1AAAAhwMAAAAA&#10;"/>
                <v:oval id="Oval 5" o:spid="_x0000_s1029" style="position:absolute;left:2075;top:13108;width:107;height:115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7G9cIA&#10;AADaAAAADwAAAGRycy9kb3ducmV2LnhtbESPQWvCQBSE7wX/w/IEb3VTpUXSrFIEISGXanvx9pJ9&#10;SZZm34bsqum/7wpCj8PMfMNku8n24kqjN44VvCwTEMS104ZbBd9fh+cNCB+QNfaOScEvedhtZ08Z&#10;ptrd+EjXU2hFhLBPUUEXwpBK6euOLPqlG4ij17jRYohybKUe8RbhtperJHmTFg3HhQ4H2ndU/5wu&#10;VkHxWVikypS2Wuf5MTmXBptKqcV8+ngHEWgK/+FHO9cKXuF+Jd4Auf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Psb1wgAAANoAAAAPAAAAAAAAAAAAAAAAAJgCAABkcnMvZG93&#10;bnJldi54bWxQSwUGAAAAAAQABAD1AAAAhwMAAAAA&#10;"/>
                <v:line id="Line 6" o:spid="_x0000_s1030" style="position:absolute;visibility:visible;mso-wrap-style:square" from="2135,12783" to="2135,131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<v:rect id="Rectangle 7" o:spid="_x0000_s1031" alt="Светлый диагональный 2" style="position:absolute;left:1774;top:13238;width:722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mI7cIA&#10;AADaAAAADwAAAGRycy9kb3ducmV2LnhtbESPwWrDMBBE74H8g9hAb7GcFBLjWjZNoDQ91in0ulhb&#10;29RaGUlJ7H59VSjkOMzMG6aoJjOIKznfW1awSVIQxI3VPbcKPs4v6wyED8gaB8ukYCYPVblcFJhr&#10;e+N3utahFRHCPkcFXQhjLqVvOjLoEzsSR+/LOoMhStdK7fAW4WaQ2zTdSYM9x4UORzp21HzXF6Pg&#10;dde+pXyaH6d6dnX4zA74ow9KPaym5ycQgaZwD/+3T1rBHv6uxBsgy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SYjtwgAAANoAAAAPAAAAAAAAAAAAAAAAAJgCAABkcnMvZG93&#10;bnJldi54bWxQSwUGAAAAAAQABAD1AAAAhwMAAAAA&#10;" fillcolor="black" stroked="f">
                  <v:fill r:id="rId5" o:title="" type="pattern"/>
                </v:rect>
                <v:line id="Line 8" o:spid="_x0000_s1032" style="position:absolute;visibility:visible;mso-wrap-style:square" from="2135,13465" to="2135,142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0h3sAAAADaAAAADwAAAGRycy9kb3ducmV2LnhtbERPyWrDMBC9F/oPYgq5lFi2SUNwI5tQ&#10;GsihUJqFXAdrvBBrZCQ1cf6+OgR6fLx9XU1mEFdyvresIEtSEMS11T23Co6H7XwFwgdkjYNlUnAn&#10;D1X5/LTGQtsb/9B1H1oRQ9gXqKALYSyk9HVHBn1iR+LINdYZDBG6VmqHtxhuBpmn6VIa7Dk2dDjS&#10;R0f1Zf9rFHzjpfk8faWWnc7eXu0mzxbnXKnZy7R5BxFoCv/ih3unFcSt8Uq8AbL8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+9Id7AAAAA2gAAAA8AAAAAAAAAAAAAAAAA&#10;oQIAAGRycy9kb3ducmV2LnhtbFBLBQYAAAAABAAEAPkAAACOAwAAAAA=&#10;" strokeweight="1.5pt">
                  <v:stroke startarrow="block" startarrowlength="long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33" type="#_x0000_t202" style="position:absolute;left:2175;top:14075;width:649;height: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276A6A" w:rsidRPr="00047760" w:rsidRDefault="00276A6A" w:rsidP="00276A6A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04776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 w:rsidRPr="00047760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10" o:spid="_x0000_s1034" type="#_x0000_t202" style="position:absolute;left:1975;top:12272;width:433;height: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276A6A" w:rsidRPr="00047760" w:rsidRDefault="00276A6A" w:rsidP="00276A6A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04776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line id="Line 11" o:spid="_x0000_s1035" style="position:absolute;flip:y;visibility:visible;mso-wrap-style:square" from="1734,13215" to="2522,132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deDsMAAADbAAAADwAAAGRycy9kb3ducmV2LnhtbESPQYvCMBCF74L/IYzgRTStB3GrUUQQ&#10;RPCgLqi3oRnbajMpTbT13xthYW8zvDfvezNftqYUL6pdYVlBPIpAEKdWF5wp+D1thlMQziNrLC2T&#10;gjc5WC66nTkm2jZ8oNfRZyKEsEtQQe59lUjp0pwMupGtiIN2s7VBH9Y6k7rGJoSbUo6jaCINFhwI&#10;OVa0zil9HJ8mQO7r7Lq/U3r+OVe7ZhIPmsvlqVS/165mIDy1/t/8d73VoX4M31/CAHLx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VHXg7DAAAA2wAAAA8AAAAAAAAAAAAA&#10;AAAAoQIAAGRycy9kb3ducmV2LnhtbFBLBQYAAAAABAAEAPkAAACRAwAAAAA=&#10;" strokeweight="1pt"/>
                <v:line id="Line 12" o:spid="_x0000_s1036" style="position:absolute;visibility:visible;mso-wrap-style:square" from="4908,13147" to="5637,131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DdpMIAAADbAAAADwAAAGRycy9kb3ducmV2LnhtbERPS27CMBDdI/UO1lRiRxxYIEhxItSP&#10;VMSigvYAQzyNA/E4sl0InL6uVIndPL3vrKrBduJMPrSOFUyzHARx7XTLjYKvz7fJAkSIyBo7x6Tg&#10;SgGq8mG0wkK7C+/ovI+NSCEcClRgYuwLKUNtyGLIXE+cuG/nLcYEfSO1x0sKt52c5flcWmw5NRjs&#10;6dlQfdr/WAUbf9ieprfGyANv/Gv38bIM9qjU+HFYP4GINMS7+N/9rtP8Gfz9kg6Q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sDdpMIAAADbAAAADwAAAAAAAAAAAAAA&#10;AAChAgAAZHJzL2Rvd25yZXYueG1sUEsFBgAAAAAEAAQA+QAAAJADAAAAAA==&#10;" strokeweight="1pt"/>
                <v:shape id="Text Box 13" o:spid="_x0000_s1037" type="#_x0000_t202" style="position:absolute;left:5186;top:12272;width:364;height:6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    <v:textbox inset="0,0,0,0">
                    <w:txbxContent>
                      <w:p w:rsidR="00276A6A" w:rsidRPr="00047760" w:rsidRDefault="00276A6A" w:rsidP="00276A6A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04776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line id="Line 14" o:spid="_x0000_s1038" style="position:absolute;visibility:visible;mso-wrap-style:square" from="5295,12693" to="7066,12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XgS8IAAADbAAAADwAAAGRycy9kb3ducmV2LnhtbERPzWoCMRC+C32HMIXeNGsRsVuzS2kr&#10;VDyItg8wbsbN6mayJKmuffpGELzNx/c787K3rTiRD41jBeNRBoK4crrhWsHP92I4AxEissbWMSm4&#10;UICyeBjMMdfuzBs6bWMtUgiHHBWYGLtcylAZshhGriNO3N55izFBX0vt8ZzCbSufs2wqLTacGgx2&#10;9G6oOm5/rYKl362O47/ayB0v/We7/ngJ9qDU02P/9goiUh/v4pv7S6f5E7j+kg6Qx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mXgS8IAAADbAAAADwAAAAAAAAAAAAAA&#10;AAChAgAAZHJzL2Rvd25yZXYueG1sUEsFBgAAAAAEAAQA+QAAAJADAAAAAA==&#10;" strokeweight="1pt"/>
                <v:oval id="Oval 15" o:spid="_x0000_s1039" style="position:absolute;left:5233;top:12687;width:90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gPzMAA&#10;AADb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+D/1/iAXr9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MgPzMAAAADbAAAADwAAAAAAAAAAAAAAAACYAgAAZHJzL2Rvd25y&#10;ZXYueG1sUEsFBgAAAAAEAAQA9QAAAIUDAAAAAA==&#10;"/>
                <v:oval id="Oval 16" o:spid="_x0000_s1040" style="position:absolute;left:5042;top:13051;width:90;height:107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IsEb8A&#10;AADbAAAADwAAAGRycy9kb3ducmV2LnhtbERPTYvCMBC9C/6HMII3TV1BlmosIggtXtTdy96mzdgG&#10;m0lpslr/vREW9jaP9zmbbLCtuFPvjWMFi3kCgrhy2nCt4PvrMPsE4QOyxtYxKXiSh2w7Hm0w1e7B&#10;Z7pfQi1iCPsUFTQhdKmUvmrIop+7jjhyV9dbDBH2tdQ9PmK4beVHkqykRcOxocGO9g1Vt8uvVVCc&#10;CotUmqMtl3l+Tn6OBq+lUtPJsFuDCDSEf/GfO9dx/grev8QD5PY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hEiwRvwAAANsAAAAPAAAAAAAAAAAAAAAAAJgCAABkcnMvZG93bnJl&#10;di54bWxQSwUGAAAAAAQABAD1AAAAhAMAAAAA&#10;"/>
                <v:oval id="Oval 17" o:spid="_x0000_s1041" style="position:absolute;left:5385;top:13051;width:101;height:107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6JisEA&#10;AADbAAAADwAAAGRycy9kb3ducmV2LnhtbERPTWvCQBC9F/wPywje6qYKraRZpQhCQi7V9uJtkp0k&#10;S7OzIbtq+u+7gtDbPN7nZLvJ9uJKozeOFbwsExDEtdOGWwXfX4fnDQgfkDX2jknBL3nYbWdPGaba&#10;3fhI11NoRQxhn6KCLoQhldLXHVn0SzcQR65xo8UQ4dhKPeIthtterpLkVVo0HBs6HGjfUf1zulgF&#10;xWdhkSpT2mqd58fkXBpsKqUW8+njHUSgKfyLH+5cx/lvcP8lHiC3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5eiYrBAAAA2wAAAA8AAAAAAAAAAAAAAAAAmAIAAGRycy9kb3du&#10;cmV2LnhtbFBLBQYAAAAABAAEAPUAAACGAwAAAAA=&#10;"/>
                <v:line id="Line 18" o:spid="_x0000_s1042" style="position:absolute;flip:x;visibility:visible;mso-wrap-style:square" from="5107,12808" to="5259,130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UuZc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9g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1LmXGAAAA2wAAAA8AAAAAAAAA&#10;AAAAAAAAoQIAAGRycy9kb3ducmV2LnhtbFBLBQYAAAAABAAEAPkAAACUAwAAAAA=&#10;"/>
                <v:line id="Line 19" o:spid="_x0000_s1043" style="position:absolute;visibility:visible;mso-wrap-style:square" from="5309,12808" to="5436,13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<v:rect id="Rectangle 20" o:spid="_x0000_s1044" alt="Светлый диагональный 2" style="position:absolute;left:4908;top:13164;width:709;height:2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5BeLwA&#10;AADbAAAADwAAAGRycy9kb3ducmV2LnhtbERPy6rCMBDdC/5DGMGdpiqIVKOoIOrSeuFuh2Zsi82k&#10;JFFbv94sBJeH815tWlOLJzlfWVYwGScgiHOrKy4U/F0PowUIH5A11pZJQUceNut+b4Wpti++0DML&#10;hYgh7FNUUIbQpFL6vCSDfmwb4sjdrDMYInSF1A5fMdzUcpokc2mw4thQYkP7kvJ79jAKjvPinPCp&#10;m7VZ57Lwv9jhW++UGg7a7RJEoDb8xF/3SSuYxvXxS/wBcv0B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ujkF4vAAAANsAAAAPAAAAAAAAAAAAAAAAAJgCAABkcnMvZG93bnJldi54&#10;bWxQSwUGAAAAAAQABAD1AAAAgQMAAAAA&#10;" fillcolor="black" stroked="f">
                  <v:fill r:id="rId5" o:title="" type="pattern"/>
                </v:rect>
                <v:line id="Line 21" o:spid="_x0000_s1045" style="position:absolute;visibility:visible;mso-wrap-style:square" from="5284,13353" to="5284,14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7OiMIAAADbAAAADwAAAGRycy9kb3ducmV2LnhtbESPQYvCMBSE74L/ITxhL6Jpi7tINYqI&#10;wh6EZV3F66N5tsXmpSRR6783C4LHYWa+YebLzjTiRs7XlhWk4wQEcWF1zaWCw992NAXhA7LGxjIp&#10;eJCH5aLfm2Ou7Z1/6bYPpYgQ9jkqqEJocyl9UZFBP7YtcfTO1hkMUbpSaof3CDeNzJLkSxqsOS5U&#10;2NK6ouKyvxoFP3g5b467xLLT6efQrrJ0csqU+hh0qxmIQF14h1/tb60gS+H/S/wBcvE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q7OiMIAAADbAAAADwAAAAAAAAAAAAAA&#10;AAChAgAAZHJzL2Rvd25yZXYueG1sUEsFBgAAAAAEAAQA+QAAAJADAAAAAA==&#10;" strokeweight="1.5pt">
                  <v:stroke startarrow="block" startarrowlength="long"/>
                </v:line>
                <v:line id="Line 22" o:spid="_x0000_s1046" style="position:absolute;visibility:visible;mso-wrap-style:square" from="4474,12657" to="5208,12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vghZL4AAADbAAAADwAAAGRycy9kb3ducmV2LnhtbESPzQrCMBCE74LvEFbwpqlVRKpRVFQ8&#10;Cf48wNqsbbHZlCZqfXsjCB6HmfmGmS0aU4on1a6wrGDQj0AQp1YXnCm4nLe9CQjnkTWWlknBmxws&#10;5u3WDBNtX3yk58lnIkDYJagg975KpHRpTgZd31bEwbvZ2qAPss6krvEV4KaUcRSNpcGCw0KOFa1z&#10;Su+nh1Fw3cnHsNlYSs+j9WqFxeEqL6RUt9MspyA8Nf4f/rX3WkEcw/dL+AFy/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a+CFkvgAAANsAAAAPAAAAAAAAAAAAAAAAAKEC&#10;AABkcnMvZG93bnJldi54bWxQSwUGAAAAAAQABAD5AAAAjAMAAAAA&#10;" strokeweight="1.5pt">
                  <v:stroke endarrow="block" endarrowlength="long"/>
                </v:line>
                <v:shape id="Text Box 23" o:spid="_x0000_s1047" type="#_x0000_t202" style="position:absolute;left:5355;top:14077;width:546;height:6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f2fc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f2fcMAAADbAAAADwAAAAAAAAAAAAAAAACYAgAAZHJzL2Rv&#10;d25yZXYueG1sUEsFBgAAAAAEAAQA9QAAAIgDAAAAAA==&#10;" filled="f" stroked="f">
                  <v:textbox inset="0,0,0,0">
                    <w:txbxContent>
                      <w:p w:rsidR="00276A6A" w:rsidRPr="00047760" w:rsidRDefault="00276A6A" w:rsidP="00276A6A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04776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 w:rsidRPr="00047760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24" o:spid="_x0000_s1048" type="#_x0000_t202" style="position:absolute;left:4393;top:12288;width:547;height:6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5uCc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5uCcMAAADbAAAADwAAAAAAAAAAAAAAAACYAgAAZHJzL2Rv&#10;d25yZXYueG1sUEsFBgAAAAAEAAQA9QAAAIgDAAAAAA==&#10;" filled="f" stroked="f">
                  <v:textbox inset="0,0,0,0">
                    <w:txbxContent>
                      <w:p w:rsidR="00276A6A" w:rsidRPr="00047760" w:rsidRDefault="00276A6A" w:rsidP="00276A6A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04776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</w:t>
                        </w:r>
                        <w:r w:rsidRPr="00047760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Arc 25" o:spid="_x0000_s1049" style="position:absolute;left:8109;top:12234;width:431;height:864;flip:x;visibility:visible;mso-wrap-style:square;v-text-anchor:top" coordsize="39918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GHPsIA&#10;AADbAAAADwAAAGRycy9kb3ducmV2LnhtbESPQWvCQBSE74X+h+UVeqsbpYrErCKKoOBBrb2/Zl+y&#10;wezbmF01/ntXEHoc5psZJpt1thZXan3lWEG/l4Agzp2uuFRw/Fl9jUH4gKyxdkwK7uRhNn1/yzDV&#10;7sZ7uh5CKWIJ+xQVmBCaVEqfG7Loe64hjl7hWoshyraUusVbLLe1HCTJSFqsOC4YbGhhKD8dLlbB&#10;Uu7K/u/5T9+xK763crOL2Fypz49uPgERqAv/8Cu91goGQ3h+iT9AT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gYc+wgAAANsAAAAPAAAAAAAAAAAAAAAAAJgCAABkcnMvZG93&#10;bnJldi54bWxQSwUGAAAAAAQABAD1AAAAhwMAAAAA&#10;" path="m7441,2938nfc10743,1013,14496,-1,18318,,30247,,39918,9670,39918,21600v,11929,-9671,21600,-21600,21600c10869,43200,3946,39362,,33045em7441,2938nsc10743,1013,14496,-1,18318,,30247,,39918,9670,39918,21600v,11929,-9671,21600,-21600,21600c10869,43200,3946,39362,,33045l18318,21600,7441,2938xe" filled="f" strokeweight="1.5pt">
                  <v:stroke startarrow="block"/>
                  <v:path arrowok="t" o:extrusionok="f" o:connecttype="custom" o:connectlocs="80,59;0,661;198,432" o:connectangles="0,0,0"/>
                </v:shape>
                <v:line id="Line 26" o:spid="_x0000_s1050" style="position:absolute;visibility:visible;mso-wrap-style:square" from="8747,13059" to="8747,13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dW/MQAAADbAAAADwAAAGRycy9kb3ducmV2LnhtbESPzWrDMBCE74W+g9hCLiWRbNoQ3Mgm&#10;hBRyKJTmh14Xa2ObWCsjqYn79lUhkOMwM98wy2q0vbiQD51jDdlMgSCunem40XDYv08XIEJENtg7&#10;Jg2/FKAqHx+WWBh35S+67GIjEoRDgRraGIdCylC3ZDHM3ECcvJPzFmOSvpHG4zXBbS9zpebSYsdp&#10;ocWB1i3V592P1fCJ59Pm+KEce5O9PrtVnr1851pPnsbVG4hIY7yHb+2t0ZDP4f9L+gGy/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R1b8xAAAANsAAAAPAAAAAAAAAAAA&#10;AAAAAKECAABkcnMvZG93bnJldi54bWxQSwUGAAAAAAQABAD5AAAAkgMAAAAA&#10;" strokeweight="1.5pt">
                  <v:stroke startarrow="block" startarrowlength="long"/>
                </v:line>
                <v:rect id="Rectangle 27" o:spid="_x0000_s1051" alt="Светлый диагональный 2" style="position:absolute;left:8530;top:12296;width:193;height:7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fZDMEA&#10;AADbAAAADwAAAGRycy9kb3ducmV2LnhtbESPQYvCMBSE74L/ITzBm6aroKVrlFVYVo9bhb0+mmdb&#10;bF5KErX11xthweMwM98wq01nGnEj52vLCj6mCQjiwuqaSwWn4/ckBeEDssbGMinoycNmPRysMNP2&#10;zr90y0MpIoR9hgqqENpMSl9UZNBPbUscvbN1BkOUrpTa4T3CTSNnSbKQBmuOCxW2tKuouORXo+Bn&#10;UR4S3vfzLu9dHv7SLT70VqnxqPv6BBGoC+/wf3uvFcyW8PoSf4BcP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Fn2QzBAAAA2wAAAA8AAAAAAAAAAAAAAAAAmAIAAGRycy9kb3du&#10;cmV2LnhtbFBLBQYAAAAABAAEAPUAAACGAwAAAAA=&#10;" fillcolor="black" stroked="f">
                  <v:fill r:id="rId5" o:title="" type="pattern"/>
                </v:rect>
                <v:line id="Line 28" o:spid="_x0000_s1052" style="position:absolute;visibility:visible;mso-wrap-style:square" from="7785,12662" to="8458,126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AWjrwAAADbAAAADwAAAGRycy9kb3ducmV2LnhtbERPSwrCMBDdC94hjOBOUz+I1EZRUXEl&#10;+DnAtBnbYjMpTdR6e7MQXD7eP1m1phIvalxpWcFoGIEgzqwuOVdwu+4HcxDOI2usLJOCDzlYLbud&#10;BGNt33ym18XnIoSwi1FB4X0dS+myggy6oa2JA3e3jUEfYJNL3eA7hJtKjqNoJg2WHBoKrGlbUPa4&#10;PI2C9CCfk3ZnKbtOt5sNlqdU3kipfq9dL0B4av1f/HMftYJxGBu+hB8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uxAWjrwAAADbAAAADwAAAAAAAAAAAAAAAAChAgAA&#10;ZHJzL2Rvd25yZXYueG1sUEsFBgAAAAAEAAQA+QAAAIoDAAAAAA==&#10;" strokeweight="1.5pt">
                  <v:stroke endarrow="block" endarrowlength="long"/>
                </v:line>
                <v:line id="Line 29" o:spid="_x0000_s1053" style="position:absolute;flip:x;visibility:visible;mso-wrap-style:square" from="8713,12336" to="8720,13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2YtcUAAADbAAAADwAAAGRycy9kb3ducmV2LnhtbESPzWrCQBSF90LfYbiCG6mTuAhN6igi&#10;FErBRVNB3V0y1ySauRMyE5O+facguDycn4+z2oymEXfqXG1ZQbyIQBAXVtdcKjj8fLy+gXAeWWNj&#10;mRT8koPN+mWywkzbgb/pnvtShBF2GSqovG8zKV1RkUG3sC1x8C62M+iD7EqpOxzCuGnkMooSabDm&#10;QKiwpV1FxS3vTYBcd+V5f6XimB7bryGJ58Pp1Cs1m47bdxCeRv8MP9qfWsEyhf8v4QfI9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V2YtcUAAADbAAAADwAAAAAAAAAA&#10;AAAAAAChAgAAZHJzL2Rvd25yZXYueG1sUEsFBgAAAAAEAAQA+QAAAJMDAAAAAA==&#10;" strokeweight="1pt"/>
                <v:line id="Line 30" o:spid="_x0000_s1054" style="position:absolute;visibility:visible;mso-wrap-style:square" from="8694,12631" to="10378,126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u6KMEAAADbAAAADwAAAGRycy9kb3ducmV2LnhtbERPy2oCMRTdF/yHcIXuakYLUqdGKT6g&#10;4kIc/YDr5HYydXIzJFGnfr1ZCF0ezns672wjruRD7VjBcJCBIC6drrlScDys3z5AhIissXFMCv4o&#10;wHzWe5lirt2N93QtYiVSCIccFZgY21zKUBqyGAauJU7cj/MWY4K+ktrjLYXbRo6ybCwt1pwaDLa0&#10;MFSei4tVsPGn7Xl4r4w88cavmt1yEuyvUq/97usTRKQu/ouf7m+t4D2tT1/SD5Cz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G67oowQAAANsAAAAPAAAAAAAAAAAAAAAA&#10;AKECAABkcnMvZG93bnJldi54bWxQSwUGAAAAAAQABAD5AAAAjwMAAAAA&#10;" strokeweight="1pt"/>
                <v:shape id="Text Box 31" o:spid="_x0000_s1055" type="#_x0000_t202" style="position:absolute;left:8833;top:13825;width:520;height:6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BbTMUA&#10;AADbAAAADwAAAGRycy9kb3ducmV2LnhtbESPQWvCQBSE74X+h+UVvDUbF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FtMxQAAANsAAAAPAAAAAAAAAAAAAAAAAJgCAABkcnMv&#10;ZG93bnJldi54bWxQSwUGAAAAAAQABAD1AAAAigMAAAAA&#10;" filled="f" stroked="f">
                  <v:textbox inset="0,0,0,0">
                    <w:txbxContent>
                      <w:p w:rsidR="00276A6A" w:rsidRPr="00047760" w:rsidRDefault="00276A6A" w:rsidP="00276A6A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04776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 w:rsidRPr="00047760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32" o:spid="_x0000_s1056" type="#_x0000_t202" style="position:absolute;left:7600;top:12289;width:520;height:6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LFO8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LFO8MAAADbAAAADwAAAAAAAAAAAAAAAACYAgAAZHJzL2Rv&#10;d25yZXYueG1sUEsFBgAAAAAEAAQA9QAAAIgDAAAAAA==&#10;" filled="f" stroked="f">
                  <v:textbox inset="0,0,0,0">
                    <w:txbxContent>
                      <w:p w:rsidR="00276A6A" w:rsidRPr="00047760" w:rsidRDefault="00276A6A" w:rsidP="00276A6A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04776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</w:t>
                        </w:r>
                        <w:r w:rsidRPr="00047760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33" o:spid="_x0000_s1057" type="#_x0000_t202" style="position:absolute;left:7717;top:12888;width:717;height:6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5goMUA&#10;AADbAAAADwAAAGRycy9kb3ducmV2LnhtbESPQWvCQBSE7wX/w/KE3pqNF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XmCgxQAAANsAAAAPAAAAAAAAAAAAAAAAAJgCAABkcnMv&#10;ZG93bnJldi54bWxQSwUGAAAAAAQABAD1AAAAigMAAAAA&#10;" filled="f" stroked="f">
                  <v:textbox inset="0,0,0,0">
                    <w:txbxContent>
                      <w:p w:rsidR="00276A6A" w:rsidRPr="00047760" w:rsidRDefault="00276A6A" w:rsidP="00276A6A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04776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 w:rsidRPr="00047760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34" o:spid="_x0000_s1058" type="#_x0000_t202" style="position:absolute;left:8694;top:12234;width:675;height:8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<v:textbox>
                    <w:txbxContent>
                      <w:p w:rsidR="00276A6A" w:rsidRPr="00AE70B9" w:rsidRDefault="00276A6A" w:rsidP="00276A6A">
                        <w:pPr>
                          <w:rPr>
                            <w:i/>
                            <w:sz w:val="28"/>
                          </w:rPr>
                        </w:pPr>
                        <w:r w:rsidRPr="00AE70B9">
                          <w:rPr>
                            <w:i/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76A6A" w:rsidRPr="00276A6A" w:rsidRDefault="00276A6A" w:rsidP="00276A6A">
      <w:pPr>
        <w:tabs>
          <w:tab w:val="left" w:pos="146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534035</wp:posOffset>
                </wp:positionH>
                <wp:positionV relativeFrom="paragraph">
                  <wp:posOffset>52070</wp:posOffset>
                </wp:positionV>
                <wp:extent cx="5245100" cy="354330"/>
                <wp:effectExtent l="635" t="4445" r="2540" b="3175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5100" cy="354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76A6A" w:rsidRPr="0009604B" w:rsidRDefault="00276A6A" w:rsidP="00276A6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8B77BF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)                                        </w:t>
                            </w:r>
                            <w:r w:rsidRPr="008B77BF">
                              <w:rPr>
                                <w:i/>
                                <w:sz w:val="28"/>
                                <w:szCs w:val="28"/>
                              </w:rPr>
                              <w:t>б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)                                               </w:t>
                            </w:r>
                            <w:r w:rsidRPr="008B77BF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" o:spid="_x0000_s1059" type="#_x0000_t202" style="position:absolute;margin-left:42.05pt;margin-top:4.1pt;width:413pt;height:27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" stroked="f">
                <v:textbox>
                  <w:txbxContent>
                    <w:p w:rsidR="00276A6A" w:rsidRPr="0009604B" w:rsidRDefault="00276A6A" w:rsidP="00276A6A">
                      <w:pPr>
                        <w:rPr>
                          <w:sz w:val="28"/>
                          <w:szCs w:val="28"/>
                        </w:rPr>
                      </w:pPr>
                      <w:r w:rsidRPr="008B77BF">
                        <w:rPr>
                          <w:i/>
                          <w:sz w:val="28"/>
                          <w:szCs w:val="28"/>
                        </w:rPr>
                        <w:t>а</w:t>
                      </w:r>
                      <w:r>
                        <w:rPr>
                          <w:sz w:val="28"/>
                          <w:szCs w:val="28"/>
                        </w:rPr>
                        <w:t xml:space="preserve">)                                        </w:t>
                      </w:r>
                      <w:r w:rsidRPr="008B77BF">
                        <w:rPr>
                          <w:i/>
                          <w:sz w:val="28"/>
                          <w:szCs w:val="28"/>
                        </w:rPr>
                        <w:t>б</w:t>
                      </w:r>
                      <w:r>
                        <w:rPr>
                          <w:sz w:val="28"/>
                          <w:szCs w:val="28"/>
                        </w:rPr>
                        <w:t xml:space="preserve">)                                               </w:t>
                      </w:r>
                      <w:r w:rsidRPr="008B77BF">
                        <w:rPr>
                          <w:i/>
                          <w:sz w:val="28"/>
                          <w:szCs w:val="28"/>
                        </w:rPr>
                        <w:t>в</w:t>
                      </w:r>
                      <w:r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276A6A" w:rsidRPr="00276A6A" w:rsidRDefault="00276A6A" w:rsidP="00276A6A">
      <w:pPr>
        <w:tabs>
          <w:tab w:val="left" w:pos="146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6A6A" w:rsidRPr="00276A6A" w:rsidRDefault="00276A6A" w:rsidP="00276A6A">
      <w:pPr>
        <w:tabs>
          <w:tab w:val="left" w:pos="146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276A6A">
        <w:rPr>
          <w:rFonts w:ascii="Times New Roman" w:eastAsia="Times New Roman" w:hAnsi="Times New Roman" w:cs="Times New Roman"/>
          <w:sz w:val="12"/>
          <w:szCs w:val="12"/>
          <w:lang w:eastAsia="ru-RU"/>
        </w:rPr>
        <w:t xml:space="preserve">                                                       </w:t>
      </w:r>
    </w:p>
    <w:p w:rsidR="00276A6A" w:rsidRPr="00276A6A" w:rsidRDefault="00276A6A" w:rsidP="00276A6A">
      <w:pPr>
        <w:tabs>
          <w:tab w:val="left" w:pos="146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        Рисунок 7.1      </w:t>
      </w:r>
    </w:p>
    <w:p w:rsidR="00276A6A" w:rsidRPr="00276A6A" w:rsidRDefault="00276A6A" w:rsidP="00276A6A">
      <w:pPr>
        <w:tabs>
          <w:tab w:val="left" w:pos="146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lastRenderedPageBreak/>
        <w:t>7.2  Использование теории при построении эпюр для балок</w:t>
      </w:r>
    </w:p>
    <w:p w:rsidR="00276A6A" w:rsidRPr="00276A6A" w:rsidRDefault="00276A6A" w:rsidP="00276A6A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276A6A" w:rsidRPr="00276A6A" w:rsidRDefault="00276A6A" w:rsidP="00276A6A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ab/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Балками 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называются прямолинейные стержни, работающие на изгиб.</w:t>
      </w:r>
    </w:p>
    <w:p w:rsidR="00276A6A" w:rsidRPr="00276A6A" w:rsidRDefault="00276A6A" w:rsidP="00276A6A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Плоским изгибом 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называется такой изгиб балки, при котором все силы лежат в одной плоскости. При расчете балку, как правило, заменяют осью, и все нагрузки  приводятся к этой оси.</w:t>
      </w:r>
    </w:p>
    <w:p w:rsidR="00276A6A" w:rsidRPr="00276A6A" w:rsidRDefault="00276A6A" w:rsidP="00276A6A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При построении эпюр поперечной силы и изгибающего момента необходимо исходить только из определения этих сил.</w:t>
      </w:r>
    </w:p>
    <w:p w:rsidR="00276A6A" w:rsidRPr="00276A6A" w:rsidRDefault="00276A6A" w:rsidP="00276A6A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Поперечной силой 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(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Q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) называется сумма проекций на ось всех сил, приложенных слева от сечения или справа от сечения, но с обратным знаком.</w:t>
      </w:r>
    </w:p>
    <w:p w:rsidR="00276A6A" w:rsidRPr="00276A6A" w:rsidRDefault="00276A6A" w:rsidP="00276A6A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Изгибающим моментом 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(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М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) называется момент относительно оси, параллельной поперечной оси  и проходящей через центр тяжести сечения, </w:t>
      </w:r>
      <w:proofErr w:type="gramStart"/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приложенных</w:t>
      </w:r>
      <w:proofErr w:type="gramEnd"/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слева или справа от сечения, но взятых с противоположным знаком.</w:t>
      </w:r>
    </w:p>
    <w:p w:rsidR="00276A6A" w:rsidRPr="00276A6A" w:rsidRDefault="00276A6A" w:rsidP="00276A6A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Между изгибающим моментом, поперечной силой и интенсивностью нагрузки существуют следующие  дифференциальные зависимости:</w:t>
      </w:r>
    </w:p>
    <w:p w:rsidR="00276A6A" w:rsidRPr="00276A6A" w:rsidRDefault="00276A6A" w:rsidP="00276A6A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6A6A" w:rsidRPr="00276A6A" w:rsidRDefault="00276A6A" w:rsidP="00276A6A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   </w:t>
      </w:r>
      <w:r w:rsidRPr="00276A6A">
        <w:rPr>
          <w:rFonts w:ascii="Times New Roman" w:eastAsia="Times New Roman" w:hAnsi="Times New Roman" w:cs="Times New Roman"/>
          <w:position w:val="-38"/>
          <w:sz w:val="28"/>
          <w:szCs w:val="20"/>
          <w:lang w:eastAsia="ru-RU"/>
        </w:rPr>
        <w:object w:dxaOrig="2160" w:dyaOrig="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9pt;height:44.25pt" o:ole="" fillcolor="window">
            <v:imagedata r:id="rId6" o:title=""/>
          </v:shape>
          <o:OLEObject Type="Embed" ProgID="Equation.3" ShapeID="_x0000_i1025" DrawAspect="Content" ObjectID="_1537464255" r:id="rId7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(7.1) </w:t>
      </w:r>
    </w:p>
    <w:p w:rsidR="00276A6A" w:rsidRPr="00276A6A" w:rsidRDefault="00276A6A" w:rsidP="00276A6A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</w:t>
      </w:r>
    </w:p>
    <w:p w:rsidR="00276A6A" w:rsidRPr="00276A6A" w:rsidRDefault="00276A6A" w:rsidP="00276A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 Для построения эпюр следует руководствоваться правилами их построения:</w:t>
      </w:r>
    </w:p>
    <w:p w:rsidR="00276A6A" w:rsidRPr="00276A6A" w:rsidRDefault="00276A6A" w:rsidP="00276A6A">
      <w:pPr>
        <w:tabs>
          <w:tab w:val="left" w:pos="284"/>
          <w:tab w:val="left" w:pos="96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-  поперечная  сила претерпевает разрыв только в точке   приложения сосредоточенной силы на величину этой силы;</w:t>
      </w:r>
    </w:p>
    <w:p w:rsidR="00276A6A" w:rsidRPr="00276A6A" w:rsidRDefault="00276A6A" w:rsidP="00276A6A">
      <w:pPr>
        <w:tabs>
          <w:tab w:val="left" w:pos="284"/>
          <w:tab w:val="left" w:pos="96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-   на незагруженном участке поперечная сила постоянна;</w:t>
      </w:r>
    </w:p>
    <w:p w:rsidR="00276A6A" w:rsidRPr="00276A6A" w:rsidRDefault="00276A6A" w:rsidP="00276A6A">
      <w:pPr>
        <w:tabs>
          <w:tab w:val="left" w:pos="284"/>
          <w:tab w:val="num" w:pos="360"/>
          <w:tab w:val="left" w:pos="96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-   на равномерно - загруженном участке   поперечная сила есть линейная функция;</w:t>
      </w:r>
    </w:p>
    <w:p w:rsidR="00276A6A" w:rsidRPr="00276A6A" w:rsidRDefault="00276A6A" w:rsidP="00276A6A">
      <w:pPr>
        <w:tabs>
          <w:tab w:val="left" w:pos="284"/>
          <w:tab w:val="left" w:pos="96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-   изгибающий   момент  претерпевает разрыв только в точке приложения сосредоточенного момента на величину этого момента;</w:t>
      </w:r>
    </w:p>
    <w:p w:rsidR="00276A6A" w:rsidRPr="00276A6A" w:rsidRDefault="00276A6A" w:rsidP="00276A6A">
      <w:pPr>
        <w:tabs>
          <w:tab w:val="num" w:pos="360"/>
          <w:tab w:val="left" w:pos="96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-   на незагруженных участках эпюра изгибающего момента  есть прямая, наклон которой пропорционален поперечной силе;</w:t>
      </w:r>
    </w:p>
    <w:p w:rsidR="00276A6A" w:rsidRPr="00276A6A" w:rsidRDefault="00276A6A" w:rsidP="00276A6A">
      <w:pPr>
        <w:tabs>
          <w:tab w:val="left" w:pos="-187"/>
          <w:tab w:val="left" w:pos="284"/>
          <w:tab w:val="left" w:pos="96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8"/>
          <w:lang w:eastAsia="ru-RU"/>
        </w:rPr>
        <w:t>-   эпюра   изгибающего   момента   образует   изломы   только   там, где поперечная сила претерпевает разрыв, то есть в точках приложения сосредоточенных  сил;  изгибающий   момент,   в   точках,   где   поперечная  сила   равна  нулю, принимает экстремальное значение;</w:t>
      </w:r>
    </w:p>
    <w:p w:rsidR="00276A6A" w:rsidRPr="00276A6A" w:rsidRDefault="00276A6A" w:rsidP="00276A6A">
      <w:pPr>
        <w:tabs>
          <w:tab w:val="left" w:pos="284"/>
          <w:tab w:val="left" w:pos="96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-   на равномерно-загруженном участке эпюра изгибающих моментов есть парабола. Если эпюра строится на растянутых волокнах, то выпуклость параболы должна быть направлена туда, куда направлена нагрузка.</w:t>
      </w:r>
    </w:p>
    <w:p w:rsidR="00276A6A" w:rsidRPr="00276A6A" w:rsidRDefault="00276A6A" w:rsidP="00276A6A">
      <w:pPr>
        <w:tabs>
          <w:tab w:val="left" w:pos="284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Точками, в которых необходимо знать значение поперечной силы, являются границы участков, а для изгибающего момента, кроме границ участков еще и сечения, в которых поперечная сила равна нулю.</w:t>
      </w:r>
    </w:p>
    <w:p w:rsidR="00276A6A" w:rsidRPr="00276A6A" w:rsidRDefault="00276A6A" w:rsidP="00276A6A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При обращении поперечной силы на некотором участке в нуль, для нахождения расстояния от левого конца участка для этого сечения нужно численное значение поперечной силы на левом конце участка разделить на 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>интенсивность (величину) нагрузки; аналогично, для определения  расстояния от правого конца участка.</w:t>
      </w:r>
    </w:p>
    <w:p w:rsidR="00276A6A" w:rsidRPr="00276A6A" w:rsidRDefault="00276A6A" w:rsidP="00276A6A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При построении эпюр приняты следующие правила знаков:</w:t>
      </w:r>
    </w:p>
    <w:p w:rsidR="00276A6A" w:rsidRPr="00276A6A" w:rsidRDefault="00276A6A" w:rsidP="00276A6A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Поперечная сила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Q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 сечении 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положительна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если ее векторы стремятся вращать части рассеченной балки по 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часовой стрелке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276A6A" w:rsidRPr="00276A6A" w:rsidRDefault="00276A6A" w:rsidP="00276A6A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Изгибающий момент 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М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 сечении 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положителен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если он вызывает 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растяжение нижних волокон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276A6A" w:rsidRPr="00276A6A" w:rsidRDefault="00276A6A" w:rsidP="00276A6A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7.3   Краткие теоретические сведения. 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Основные  формулы  при расчетах на прочность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ab/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Для надежной работы различных элементов конструкций, испытывающих изгиб, необходимо соблюдение условий прочности и жесткости.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Очевидно, что материал не в состоянии выдерживать бесконечную нагрузку и бесконечно большие напряжения. Поэтому, величины наибольших напряжений, исходя, из условий надежности работы детали, должны быть  ограничены предельными значениями, которые называются допускаемыми нормальными и касательными напряжениями и обозначаются </w:t>
      </w:r>
      <w:r w:rsidRPr="00276A6A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360" w:dyaOrig="340">
          <v:shape id="_x0000_i1026" type="#_x0000_t75" style="width:18pt;height:17.25pt" o:ole="" fillcolor="window">
            <v:imagedata r:id="rId8" o:title=""/>
          </v:shape>
          <o:OLEObject Type="Embed" ProgID="Equation.3" ShapeID="_x0000_i1026" DrawAspect="Content" ObjectID="_1537464256" r:id="rId9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</w:t>
      </w:r>
      <w:r w:rsidRPr="00276A6A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300" w:dyaOrig="340">
          <v:shape id="_x0000_i1027" type="#_x0000_t75" style="width:15pt;height:16.5pt" o:ole="" fillcolor="window">
            <v:imagedata r:id="rId10" o:title=""/>
          </v:shape>
          <o:OLEObject Type="Embed" ProgID="Equation.3" ShapeID="_x0000_i1027" DrawAspect="Content" ObjectID="_1537464257" r:id="rId11"/>
        </w:object>
      </w:r>
      <w:proofErr w:type="gramStart"/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.</w:t>
      </w:r>
      <w:proofErr w:type="gramEnd"/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На практике встречаются три вида расчетов:</w:t>
      </w:r>
    </w:p>
    <w:p w:rsidR="00276A6A" w:rsidRPr="00276A6A" w:rsidRDefault="00276A6A" w:rsidP="00276A6A">
      <w:pPr>
        <w:tabs>
          <w:tab w:val="left" w:pos="360"/>
          <w:tab w:val="left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-  по известной нагрузке подбираются необходимые размеры поперечного сечения детали - проектировочный расчет (задачи 1-го вида);</w:t>
      </w:r>
    </w:p>
    <w:p w:rsidR="00276A6A" w:rsidRPr="00276A6A" w:rsidRDefault="00276A6A" w:rsidP="00276A6A">
      <w:pPr>
        <w:tabs>
          <w:tab w:val="left" w:pos="360"/>
          <w:tab w:val="left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- по известным материалу и размерам конструкции, необходимо выяснить выдержит ли  деталь, заданную нагрузку – проверочный расчет (задачи 2-го вида);</w:t>
      </w:r>
    </w:p>
    <w:p w:rsidR="00276A6A" w:rsidRPr="00276A6A" w:rsidRDefault="00276A6A" w:rsidP="00276A6A">
      <w:pPr>
        <w:tabs>
          <w:tab w:val="left" w:pos="360"/>
          <w:tab w:val="left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 по известным материалу, размерам и схеме </w:t>
      </w:r>
      <w:proofErr w:type="spellStart"/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нагружения</w:t>
      </w:r>
      <w:proofErr w:type="spellEnd"/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требуется найти допустимую величину нагрузки – расчет на грузоподъемность (задачи 3-го вида).</w:t>
      </w:r>
    </w:p>
    <w:p w:rsidR="00276A6A" w:rsidRPr="00276A6A" w:rsidRDefault="00276A6A" w:rsidP="00276A6A">
      <w:pPr>
        <w:tabs>
          <w:tab w:val="left" w:pos="360"/>
          <w:tab w:val="left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6A6A" w:rsidRPr="00276A6A" w:rsidRDefault="00276A6A" w:rsidP="00276A6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7.3.1 Задачи 1-го вида. </w:t>
      </w:r>
    </w:p>
    <w:p w:rsidR="00276A6A" w:rsidRPr="00276A6A" w:rsidRDefault="00276A6A" w:rsidP="00276A6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76A6A" w:rsidRPr="00276A6A" w:rsidRDefault="00276A6A" w:rsidP="00276A6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276A6A" w:rsidRPr="00276A6A" w:rsidRDefault="00276A6A" w:rsidP="00276A6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известным нагрузкам подобрать размеры поперечного сечения - (проектировочный  расчет).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Порядок  решения задачи: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По эпюрам поперечных сил и изгибающих моментов определить опасное сечение, где изгибающий момент достигает максимума </w:t>
      </w:r>
      <w:r w:rsidRPr="00276A6A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560" w:dyaOrig="360">
          <v:shape id="_x0000_i1028" type="#_x0000_t75" style="width:27.75pt;height:18pt" o:ole="">
            <v:imagedata r:id="rId12" o:title=""/>
          </v:shape>
          <o:OLEObject Type="Embed" ProgID="Equation.3" ShapeID="_x0000_i1028" DrawAspect="Content" ObjectID="_1537464258" r:id="rId13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сечение, в котором  </w:t>
      </w:r>
      <w:r w:rsidRPr="00276A6A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920" w:dyaOrig="360">
          <v:shape id="_x0000_i1029" type="#_x0000_t75" style="width:45.75pt;height:18pt" o:ole="">
            <v:imagedata r:id="rId14" o:title=""/>
          </v:shape>
          <o:OLEObject Type="Embed" ProgID="Equation.3" ShapeID="_x0000_i1029" DrawAspect="Content" ObjectID="_1537464259" r:id="rId15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Провести расчет на основе двух условий прочности:</w:t>
      </w:r>
    </w:p>
    <w:p w:rsidR="00276A6A" w:rsidRPr="00276A6A" w:rsidRDefault="00276A6A" w:rsidP="00276A6A">
      <w:pPr>
        <w:tabs>
          <w:tab w:val="left" w:pos="840"/>
          <w:tab w:val="left" w:pos="108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-  по нормальным напряжениям: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1840" w:dyaOrig="700">
          <v:shape id="_x0000_i1030" type="#_x0000_t75" style="width:101.25pt;height:38.25pt" o:ole="">
            <v:imagedata r:id="rId16" o:title=""/>
          </v:shape>
          <o:OLEObject Type="Embed" ProgID="Equation.3" ShapeID="_x0000_i1030" DrawAspect="Content" ObjectID="_1537464260" r:id="rId17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.                                            (7.2)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в этом случае, размеры поперечного сечения  определяются по формуле: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position w:val="-28"/>
          <w:sz w:val="28"/>
          <w:szCs w:val="20"/>
          <w:lang w:eastAsia="ru-RU"/>
        </w:rPr>
        <w:object w:dxaOrig="1200" w:dyaOrig="660">
          <v:shape id="_x0000_i1031" type="#_x0000_t75" style="width:73.5pt;height:36pt" o:ole="" fillcolor="window">
            <v:imagedata r:id="rId18" o:title=""/>
          </v:shape>
          <o:OLEObject Type="Embed" ProgID="Equation.3" ShapeID="_x0000_i1031" DrawAspect="Content" ObjectID="_1537464261" r:id="rId19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(7.3)</w:t>
      </w:r>
    </w:p>
    <w:p w:rsidR="00276A6A" w:rsidRPr="00276A6A" w:rsidRDefault="00276A6A" w:rsidP="00276A6A">
      <w:pPr>
        <w:tabs>
          <w:tab w:val="left" w:pos="108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76A6A" w:rsidRPr="00276A6A" w:rsidRDefault="00276A6A" w:rsidP="00276A6A">
      <w:pPr>
        <w:tabs>
          <w:tab w:val="left" w:pos="108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-  по касательным напряжениям (проверочный расчет):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276A6A">
        <w:rPr>
          <w:rFonts w:ascii="Times New Roman" w:eastAsia="Times New Roman" w:hAnsi="Times New Roman" w:cs="Times New Roman"/>
          <w:position w:val="-32"/>
          <w:sz w:val="28"/>
          <w:szCs w:val="20"/>
          <w:lang w:eastAsia="ru-RU"/>
        </w:rPr>
        <w:object w:dxaOrig="2200" w:dyaOrig="700">
          <v:shape id="_x0000_i1032" type="#_x0000_t75" style="width:111pt;height:35.25pt" o:ole="" fillcolor="window">
            <v:imagedata r:id="rId20" o:title=""/>
          </v:shape>
          <o:OLEObject Type="Embed" ProgID="Equation.3" ShapeID="_x0000_i1032" DrawAspect="Content" ObjectID="_1537464262" r:id="rId21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.                                      (7.4)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ab/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Сделать дополнительную проверку прочности подобранного профиля по 4-й или 5-й гипотезам прочности в зависимости от материала: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6A6A" w:rsidRPr="00276A6A" w:rsidRDefault="00276A6A" w:rsidP="00276A6A">
      <w:pPr>
        <w:tabs>
          <w:tab w:val="left" w:pos="108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 балки из эластичных материалов </w:t>
      </w:r>
      <w:r w:rsidRPr="00276A6A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940" w:dyaOrig="380">
          <v:shape id="_x0000_i1033" type="#_x0000_t75" style="width:48pt;height:18.75pt" o:ole="" fillcolor="window">
            <v:imagedata r:id="rId22" o:title=""/>
          </v:shape>
          <o:OLEObject Type="Embed" ProgID="Equation.3" ShapeID="_x0000_i1033" DrawAspect="Content" ObjectID="_1537464263" r:id="rId23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,                                            (7.5)</w:t>
      </w:r>
    </w:p>
    <w:p w:rsidR="00276A6A" w:rsidRPr="00276A6A" w:rsidRDefault="00276A6A" w:rsidP="00276A6A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firstLine="1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76A6A" w:rsidRPr="00276A6A" w:rsidRDefault="00276A6A" w:rsidP="00276A6A">
      <w:pPr>
        <w:tabs>
          <w:tab w:val="left" w:pos="360"/>
          <w:tab w:val="left" w:pos="1080"/>
        </w:tabs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  балки из хрупких материалов         </w:t>
      </w:r>
      <w:r w:rsidRPr="00276A6A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980" w:dyaOrig="400">
          <v:shape id="_x0000_i1034" type="#_x0000_t75" style="width:49.5pt;height:20.25pt" o:ole="" fillcolor="window">
            <v:imagedata r:id="rId24" o:title=""/>
          </v:shape>
          <o:OLEObject Type="Embed" ProgID="Equation.3" ShapeID="_x0000_i1034" DrawAspect="Content" ObjectID="_1537464264" r:id="rId25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                                       (7.6) </w:t>
      </w:r>
    </w:p>
    <w:p w:rsidR="00276A6A" w:rsidRPr="00276A6A" w:rsidRDefault="00276A6A" w:rsidP="00276A6A">
      <w:pPr>
        <w:tabs>
          <w:tab w:val="left" w:pos="36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firstLine="120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7.3.2 Задачи 2-го вида.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По заданным размерам сечений и </w:t>
      </w:r>
      <w:r w:rsidRPr="00276A6A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360" w:dyaOrig="340">
          <v:shape id="_x0000_i1035" type="#_x0000_t75" style="width:18pt;height:17.25pt" o:ole="" fillcolor="window">
            <v:imagedata r:id="rId26" o:title=""/>
          </v:shape>
          <o:OLEObject Type="Embed" ProgID="Equation.3" ShapeID="_x0000_i1035" DrawAspect="Content" ObjectID="_1537464265" r:id="rId27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проверить может ли деталь  выдержать  приложенную нагрузку -  (проверочный расчет).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Порядок выполнения проверочного расчета: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Определить положение опасного сечения с </w:t>
      </w:r>
      <w:r w:rsidRPr="00276A6A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560" w:dyaOrig="360">
          <v:shape id="_x0000_i1036" type="#_x0000_t75" style="width:27.75pt;height:18pt" o:ole="">
            <v:imagedata r:id="rId28" o:title=""/>
          </v:shape>
          <o:OLEObject Type="Embed" ProgID="Equation.3" ShapeID="_x0000_i1036" DrawAspect="Content" ObjectID="_1537464266" r:id="rId29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</w:t>
      </w:r>
      <w:r w:rsidRPr="00276A6A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480" w:dyaOrig="360">
          <v:shape id="_x0000_i1037" type="#_x0000_t75" style="width:24pt;height:18pt" o:ole="">
            <v:imagedata r:id="rId30" o:title=""/>
          </v:shape>
          <o:OLEObject Type="Embed" ProgID="Equation.3" ShapeID="_x0000_i1037" DrawAspect="Content" ObjectID="_1537464267" r:id="rId31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а также сечений, в которых 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М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Q</w: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 xml:space="preserve"> 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достигают достаточно больших значений.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Найти максимальную величину нормального напряжения в опасном сечении и сравнить </w:t>
      </w:r>
      <w:proofErr w:type="gramStart"/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с</w:t>
      </w:r>
      <w:proofErr w:type="gramEnd"/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допускаемым,</w:t>
      </w:r>
      <w:r w:rsidRPr="00276A6A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1040" w:dyaOrig="360">
          <v:shape id="_x0000_i1038" type="#_x0000_t75" style="width:51.75pt;height:18pt" o:ole="">
            <v:imagedata r:id="rId32" o:title=""/>
          </v:shape>
          <o:OLEObject Type="Embed" ProgID="Equation.3" ShapeID="_x0000_i1038" DrawAspect="Content" ObjectID="_1537464268" r:id="rId33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Сравнить экстремальное значение касательного напряжения с </w:t>
      </w:r>
      <w:proofErr w:type="gramStart"/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допускаемым</w:t>
      </w:r>
      <w:proofErr w:type="gramEnd"/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</w:t>
      </w:r>
      <w:r w:rsidRPr="00276A6A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920" w:dyaOrig="360">
          <v:shape id="_x0000_i1039" type="#_x0000_t75" style="width:46.5pt;height:18pt" o:ole="" fillcolor="window">
            <v:imagedata r:id="rId34" o:title=""/>
          </v:shape>
          <o:OLEObject Type="Embed" ProgID="Equation.3" ShapeID="_x0000_i1039" DrawAspect="Content" ObjectID="_1537464269" r:id="rId35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Определить эквивалентное напряжение </w:t>
      </w:r>
      <w:r w:rsidRPr="00276A6A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340" w:dyaOrig="360">
          <v:shape id="_x0000_i1040" type="#_x0000_t75" style="width:17.25pt;height:18pt" o:ole="" fillcolor="window">
            <v:imagedata r:id="rId36" o:title=""/>
          </v:shape>
          <o:OLEObject Type="Embed" ProgID="Equation.3" ShapeID="_x0000_i1040" DrawAspect="Content" ObjectID="_1537464270" r:id="rId37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сравнить с допускаемым напряжением  </w:t>
      </w:r>
      <w:r w:rsidRPr="00276A6A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360" w:dyaOrig="340">
          <v:shape id="_x0000_i1041" type="#_x0000_t75" style="width:17.25pt;height:17.25pt" o:ole="" fillcolor="window">
            <v:imagedata r:id="rId8" o:title=""/>
          </v:shape>
          <o:OLEObject Type="Embed" ProgID="Equation.3" ShapeID="_x0000_i1041" DrawAspect="Content" ObjectID="_1537464271" r:id="rId38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7.3.3 Задачи 3-го вида.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Найти допускаемую нагрузку по известным размерам и схеме </w:t>
      </w:r>
      <w:proofErr w:type="spellStart"/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нагружений</w:t>
      </w:r>
      <w:proofErr w:type="spellEnd"/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Порядок  определения грузоподъемности балки: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Находятся все расчетные сечения, как в задаче 2-го вида, в том числе опасное  </w:t>
      </w:r>
      <w:proofErr w:type="gramStart"/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с</w:t>
      </w:r>
      <w:proofErr w:type="gramEnd"/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276A6A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560" w:dyaOrig="360">
          <v:shape id="_x0000_i1042" type="#_x0000_t75" style="width:27.75pt;height:18pt" o:ole="">
            <v:imagedata r:id="rId39" o:title=""/>
          </v:shape>
          <o:OLEObject Type="Embed" ProgID="Equation.3" ShapeID="_x0000_i1042" DrawAspect="Content" ObjectID="_1537464272" r:id="rId40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Определяют</w:t>
      </w:r>
      <w:proofErr w:type="spellStart"/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ся</w:t>
      </w:r>
      <w:proofErr w:type="spellEnd"/>
      <w:r w:rsidRPr="00276A6A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</w:t>
      </w:r>
      <w:r w:rsidRPr="00276A6A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440" w:dyaOrig="360">
          <v:shape id="_x0000_i1043" type="#_x0000_t75" style="width:21.75pt;height:18pt" o:ole="">
            <v:imagedata r:id="rId41" o:title=""/>
          </v:shape>
          <o:OLEObject Type="Embed" ProgID="Equation.3" ShapeID="_x0000_i1043" DrawAspect="Content" ObjectID="_1537464273" r:id="rId42"/>
        </w:objec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 xml:space="preserve">, </w:t>
      </w:r>
      <w:r w:rsidRPr="00276A6A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560" w:dyaOrig="360">
          <v:shape id="_x0000_i1044" type="#_x0000_t75" style="width:27.75pt;height:18pt" o:ole="">
            <v:imagedata r:id="rId39" o:title=""/>
          </v:shape>
          <o:OLEObject Type="Embed" ProgID="Equation.3" ShapeID="_x0000_i1044" DrawAspect="Content" ObjectID="_1537464274" r:id="rId43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276A6A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440" w:dyaOrig="360">
          <v:shape id="_x0000_i1045" type="#_x0000_t75" style="width:21.75pt;height:18pt" o:ole="">
            <v:imagedata r:id="rId44" o:title=""/>
          </v:shape>
          <o:OLEObject Type="Embed" ProgID="Equation.3" ShapeID="_x0000_i1045" DrawAspect="Content" ObjectID="_1537464275" r:id="rId45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vertAlign w:val="subscript"/>
          <w:lang w:val="ru-MO" w:eastAsia="ru-RU"/>
        </w:rPr>
        <w:t xml:space="preserve"> 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по условиям прочности по нормальным напряжениям.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Вычисляются </w:t>
      </w:r>
      <w:r w:rsidRPr="00276A6A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440" w:dyaOrig="360">
          <v:shape id="_x0000_i1046" type="#_x0000_t75" style="width:21.75pt;height:18pt" o:ole="">
            <v:imagedata r:id="rId46" o:title=""/>
          </v:shape>
          <o:OLEObject Type="Embed" ProgID="Equation.3" ShapeID="_x0000_i1046" DrawAspect="Content" ObjectID="_1537464276" r:id="rId47"/>
        </w:objec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 xml:space="preserve">, </w:t>
      </w:r>
      <w:r w:rsidRPr="00276A6A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560" w:dyaOrig="360">
          <v:shape id="_x0000_i1047" type="#_x0000_t75" style="width:27.75pt;height:18pt" o:ole="">
            <v:imagedata r:id="rId39" o:title=""/>
          </v:shape>
          <o:OLEObject Type="Embed" ProgID="Equation.3" ShapeID="_x0000_i1047" DrawAspect="Content" ObjectID="_1537464277" r:id="rId48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</w:t>
      </w:r>
      <w:r w:rsidRPr="00276A6A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440" w:dyaOrig="360">
          <v:shape id="_x0000_i1048" type="#_x0000_t75" style="width:21.75pt;height:18pt" o:ole="">
            <v:imagedata r:id="rId49" o:title=""/>
          </v:shape>
          <o:OLEObject Type="Embed" ProgID="Equation.3" ShapeID="_x0000_i1048" DrawAspect="Content" ObjectID="_1537464278" r:id="rId50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276A6A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из условия прочности по касательным напряжениям.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Определяются </w:t>
      </w:r>
      <w:r w:rsidRPr="00276A6A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440" w:dyaOrig="360">
          <v:shape id="_x0000_i1049" type="#_x0000_t75" style="width:21.75pt;height:18pt" o:ole="">
            <v:imagedata r:id="rId46" o:title=""/>
          </v:shape>
          <o:OLEObject Type="Embed" ProgID="Equation.3" ShapeID="_x0000_i1049" DrawAspect="Content" ObjectID="_1537464279" r:id="rId51"/>
        </w:objec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 xml:space="preserve">, </w:t>
      </w:r>
      <w:r w:rsidRPr="00276A6A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560" w:dyaOrig="360">
          <v:shape id="_x0000_i1050" type="#_x0000_t75" style="width:27.75pt;height:18pt" o:ole="">
            <v:imagedata r:id="rId39" o:title=""/>
          </v:shape>
          <o:OLEObject Type="Embed" ProgID="Equation.3" ShapeID="_x0000_i1050" DrawAspect="Content" ObjectID="_1537464280" r:id="rId52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</w:t>
      </w:r>
      <w:r w:rsidRPr="00276A6A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440" w:dyaOrig="360">
          <v:shape id="_x0000_i1051" type="#_x0000_t75" style="width:21.75pt;height:18pt" o:ole="">
            <v:imagedata r:id="rId49" o:title=""/>
          </v:shape>
          <o:OLEObject Type="Embed" ProgID="Equation.3" ShapeID="_x0000_i1051" DrawAspect="Content" ObjectID="_1537464281" r:id="rId53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276A6A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из условия прочности по 4-й или 5-й теориям прочности. </w:t>
      </w:r>
    </w:p>
    <w:p w:rsidR="00276A6A" w:rsidRPr="00276A6A" w:rsidRDefault="00276A6A" w:rsidP="00276A6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Предельная грузоподъемность данной  конструкции оценивается  минимальными значениями экстремумов </w:t>
      </w:r>
      <w:r w:rsidRPr="00276A6A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1100" w:dyaOrig="360">
          <v:shape id="_x0000_i1052" type="#_x0000_t75" style="width:54.75pt;height:18pt" o:ole="">
            <v:imagedata r:id="rId54" o:title=""/>
          </v:shape>
          <o:OLEObject Type="Embed" ProgID="Equation.3" ShapeID="_x0000_i1052" DrawAspect="Content" ObjectID="_1537464282" r:id="rId55"/>
        </w:objec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 xml:space="preserve">, </w:t>
      </w:r>
      <w:r w:rsidRPr="00276A6A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1200" w:dyaOrig="360">
          <v:shape id="_x0000_i1053" type="#_x0000_t75" style="width:60pt;height:18pt" o:ole="">
            <v:imagedata r:id="rId56" o:title=""/>
          </v:shape>
          <o:OLEObject Type="Embed" ProgID="Equation.3" ShapeID="_x0000_i1053" DrawAspect="Content" ObjectID="_1537464283" r:id="rId57"/>
        </w:object>
      </w:r>
      <w:r w:rsidRPr="00276A6A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 xml:space="preserve"> </w:t>
      </w:r>
      <w:r w:rsidRPr="00276A6A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</w: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</w:t>
      </w:r>
      <w:r w:rsidRPr="00276A6A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1100" w:dyaOrig="360">
          <v:shape id="_x0000_i1054" type="#_x0000_t75" style="width:54.75pt;height:18pt" o:ole="">
            <v:imagedata r:id="rId58" o:title=""/>
          </v:shape>
          <o:OLEObject Type="Embed" ProgID="Equation.3" ShapeID="_x0000_i1054" DrawAspect="Content" ObjectID="_1537464284" r:id="rId59"/>
        </w:object>
      </w:r>
      <w:r w:rsidRPr="00276A6A">
        <w:rPr>
          <w:rFonts w:ascii="Times New Roman" w:eastAsia="Times New Roman" w:hAnsi="Times New Roman" w:cs="Times New Roman"/>
          <w:sz w:val="28"/>
          <w:szCs w:val="20"/>
          <w:lang w:eastAsia="ru-RU"/>
        </w:rPr>
        <w:t>, найденными в предыдущих пунктах.</w:t>
      </w:r>
    </w:p>
    <w:p w:rsidR="00276A6A" w:rsidRPr="00276A6A" w:rsidRDefault="00276A6A" w:rsidP="00276A6A">
      <w:pPr>
        <w:tabs>
          <w:tab w:val="left" w:pos="0"/>
        </w:tabs>
        <w:overflowPunct w:val="0"/>
        <w:autoSpaceDE w:val="0"/>
        <w:autoSpaceDN w:val="0"/>
        <w:adjustRightInd w:val="0"/>
        <w:spacing w:after="0" w:line="12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04209C" w:rsidRPr="00276A6A" w:rsidRDefault="0004209C" w:rsidP="00276A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4209C" w:rsidRPr="00276A6A" w:rsidSect="00276A6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A6A"/>
    <w:rsid w:val="0004209C"/>
    <w:rsid w:val="00276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image" Target="media/image18.wmf"/><Relationship Id="rId21" Type="http://schemas.openxmlformats.org/officeDocument/2006/relationships/oleObject" Target="embeddings/oleObject8.bin"/><Relationship Id="rId34" Type="http://schemas.openxmlformats.org/officeDocument/2006/relationships/image" Target="media/image16.wmf"/><Relationship Id="rId42" Type="http://schemas.openxmlformats.org/officeDocument/2006/relationships/oleObject" Target="embeddings/oleObject19.bin"/><Relationship Id="rId47" Type="http://schemas.openxmlformats.org/officeDocument/2006/relationships/oleObject" Target="embeddings/oleObject22.bin"/><Relationship Id="rId50" Type="http://schemas.openxmlformats.org/officeDocument/2006/relationships/oleObject" Target="embeddings/oleObject24.bin"/><Relationship Id="rId55" Type="http://schemas.openxmlformats.org/officeDocument/2006/relationships/oleObject" Target="embeddings/oleObject28.bin"/><Relationship Id="rId7" Type="http://schemas.openxmlformats.org/officeDocument/2006/relationships/oleObject" Target="embeddings/oleObject1.bin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41" Type="http://schemas.openxmlformats.org/officeDocument/2006/relationships/image" Target="media/image19.wmf"/><Relationship Id="rId54" Type="http://schemas.openxmlformats.org/officeDocument/2006/relationships/image" Target="media/image23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7.bin"/><Relationship Id="rId58" Type="http://schemas.openxmlformats.org/officeDocument/2006/relationships/image" Target="media/image25.wmf"/><Relationship Id="rId5" Type="http://schemas.openxmlformats.org/officeDocument/2006/relationships/image" Target="media/image1.gi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image" Target="media/image22.wmf"/><Relationship Id="rId57" Type="http://schemas.openxmlformats.org/officeDocument/2006/relationships/oleObject" Target="embeddings/oleObject29.bin"/><Relationship Id="rId61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oleObject" Target="embeddings/oleObject26.bin"/><Relationship Id="rId6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20.bin"/><Relationship Id="rId48" Type="http://schemas.openxmlformats.org/officeDocument/2006/relationships/oleObject" Target="embeddings/oleObject23.bin"/><Relationship Id="rId56" Type="http://schemas.openxmlformats.org/officeDocument/2006/relationships/image" Target="media/image24.wmf"/><Relationship Id="rId8" Type="http://schemas.openxmlformats.org/officeDocument/2006/relationships/image" Target="media/image3.wmf"/><Relationship Id="rId51" Type="http://schemas.openxmlformats.org/officeDocument/2006/relationships/oleObject" Target="embeddings/oleObject25.bin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oleObject" Target="embeddings/oleObject17.bin"/><Relationship Id="rId46" Type="http://schemas.openxmlformats.org/officeDocument/2006/relationships/image" Target="media/image21.wmf"/><Relationship Id="rId59" Type="http://schemas.openxmlformats.org/officeDocument/2006/relationships/oleObject" Target="embeddings/oleObject3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1288</Words>
  <Characters>7347</Characters>
  <Application>Microsoft Office Word</Application>
  <DocSecurity>0</DocSecurity>
  <Lines>61</Lines>
  <Paragraphs>17</Paragraphs>
  <ScaleCrop>false</ScaleCrop>
  <Company/>
  <LinksUpToDate>false</LinksUpToDate>
  <CharactersWithSpaces>8618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Microsoft Office</cp:lastModifiedBy>
  <cp:revision>1</cp:revision>
  <dcterms:created xsi:type="dcterms:W3CDTF">2016-10-08T14:33:00Z</dcterms:created>
  <dcterms:modified xsi:type="dcterms:W3CDTF">2016-10-08T14:35:00Z</dcterms:modified>
</cp:coreProperties>
</file>